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810"/>
        <w:tblW w:w="10314" w:type="dxa"/>
        <w:tblLook w:val="04A0"/>
      </w:tblPr>
      <w:tblGrid>
        <w:gridCol w:w="1691"/>
        <w:gridCol w:w="865"/>
        <w:gridCol w:w="746"/>
        <w:gridCol w:w="7012"/>
      </w:tblGrid>
      <w:tr w:rsidR="00581A13" w:rsidTr="00F05113">
        <w:trPr>
          <w:trHeight w:val="1394"/>
        </w:trPr>
        <w:tc>
          <w:tcPr>
            <w:tcW w:w="3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13" w:rsidRDefault="00581A13" w:rsidP="00F0511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УТВЕРЖДАЮ:</w:t>
            </w:r>
          </w:p>
          <w:p w:rsidR="00581A13" w:rsidRDefault="00581A13" w:rsidP="00F05113">
            <w:pPr>
              <w:spacing w:line="276" w:lineRule="auto"/>
              <w:ind w:right="-31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Проректор по учебной работе</w:t>
            </w:r>
          </w:p>
          <w:p w:rsidR="00581A13" w:rsidRDefault="00581A13" w:rsidP="00F05113">
            <w:pPr>
              <w:spacing w:line="276" w:lineRule="auto"/>
              <w:ind w:right="-312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</w:rPr>
              <w:t xml:space="preserve"> О.Г.</w:t>
            </w:r>
          </w:p>
          <w:p w:rsidR="00581A13" w:rsidRDefault="0078342B" w:rsidP="00F05113">
            <w:pPr>
              <w:jc w:val="left"/>
              <w:rPr>
                <w:sz w:val="24"/>
              </w:rPr>
            </w:pPr>
            <w:r>
              <w:rPr>
                <w:rFonts w:eastAsia="Calibri"/>
                <w:sz w:val="24"/>
              </w:rPr>
              <w:t>«____» _____________2024</w:t>
            </w:r>
            <w:r w:rsidR="00581A13">
              <w:rPr>
                <w:rFonts w:eastAsia="Calibri"/>
                <w:sz w:val="24"/>
              </w:rPr>
              <w:t xml:space="preserve"> г.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A13" w:rsidRPr="005308CC" w:rsidRDefault="00581A13" w:rsidP="00C431D1">
            <w:pPr>
              <w:pStyle w:val="1"/>
              <w:ind w:left="-41" w:right="-108"/>
              <w:rPr>
                <w:sz w:val="22"/>
              </w:rPr>
            </w:pPr>
            <w:r w:rsidRPr="005308CC">
              <w:rPr>
                <w:sz w:val="22"/>
              </w:rPr>
              <w:t>Расписание</w:t>
            </w:r>
            <w:r w:rsidR="00C431D1">
              <w:rPr>
                <w:sz w:val="22"/>
              </w:rPr>
              <w:t xml:space="preserve"> </w:t>
            </w:r>
            <w:r w:rsidR="005447A8" w:rsidRPr="005308CC">
              <w:rPr>
                <w:sz w:val="22"/>
              </w:rPr>
              <w:t>УЧЕБНО-</w:t>
            </w:r>
            <w:r w:rsidRPr="005308CC">
              <w:rPr>
                <w:sz w:val="22"/>
              </w:rPr>
              <w:t>экзаменационной сессии</w:t>
            </w:r>
          </w:p>
          <w:p w:rsidR="003F0A3A" w:rsidRDefault="003F0A3A" w:rsidP="005308CC">
            <w:pPr>
              <w:ind w:left="-41" w:right="-108"/>
              <w:jc w:val="center"/>
              <w:rPr>
                <w:sz w:val="24"/>
              </w:rPr>
            </w:pPr>
          </w:p>
          <w:p w:rsidR="00581A13" w:rsidRDefault="00581A13" w:rsidP="005308CC">
            <w:pPr>
              <w:ind w:left="-41" w:right="-108"/>
              <w:jc w:val="center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>Студентов</w:t>
            </w:r>
            <w:r w:rsidR="002B795E">
              <w:rPr>
                <w:bCs/>
                <w:sz w:val="24"/>
                <w:u w:val="single"/>
              </w:rPr>
              <w:t xml:space="preserve"> 3</w:t>
            </w:r>
            <w:r>
              <w:rPr>
                <w:bCs/>
                <w:sz w:val="24"/>
                <w:u w:val="single"/>
              </w:rPr>
              <w:t xml:space="preserve">–го курса ЗАОЧНОЙ формы обучения </w:t>
            </w:r>
          </w:p>
          <w:p w:rsidR="00BA59FB" w:rsidRPr="00BA59FB" w:rsidRDefault="00BA59FB" w:rsidP="00BA59FB">
            <w:pPr>
              <w:ind w:left="-41" w:right="-108"/>
              <w:jc w:val="center"/>
              <w:rPr>
                <w:sz w:val="24"/>
              </w:rPr>
            </w:pPr>
            <w:r w:rsidRPr="00BA59FB">
              <w:rPr>
                <w:sz w:val="24"/>
              </w:rPr>
              <w:t>естест</w:t>
            </w:r>
            <w:r>
              <w:rPr>
                <w:sz w:val="24"/>
              </w:rPr>
              <w:t>венно - научного факультета на ве</w:t>
            </w:r>
            <w:r w:rsidRPr="00BA59FB">
              <w:rPr>
                <w:sz w:val="24"/>
              </w:rPr>
              <w:t>сенний семестр</w:t>
            </w:r>
          </w:p>
          <w:p w:rsidR="00581A13" w:rsidRDefault="0078342B" w:rsidP="00BA59FB">
            <w:pPr>
              <w:ind w:left="-4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2023-2024</w:t>
            </w:r>
            <w:r w:rsidR="00BA59FB" w:rsidRPr="00BA59FB">
              <w:rPr>
                <w:sz w:val="24"/>
              </w:rPr>
              <w:t xml:space="preserve"> учебного года</w:t>
            </w:r>
          </w:p>
        </w:tc>
      </w:tr>
      <w:tr w:rsidR="004C7EC1" w:rsidTr="00885301">
        <w:trPr>
          <w:trHeight w:val="322"/>
        </w:trPr>
        <w:tc>
          <w:tcPr>
            <w:tcW w:w="169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4C7EC1" w:rsidRDefault="0078342B" w:rsidP="00F051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ХТ-1</w:t>
            </w:r>
            <w:r w:rsidR="00BA59FB">
              <w:rPr>
                <w:b/>
                <w:sz w:val="24"/>
              </w:rPr>
              <w:t>1</w:t>
            </w:r>
            <w:r w:rsidR="004C7EC1">
              <w:rPr>
                <w:b/>
                <w:sz w:val="24"/>
              </w:rPr>
              <w:t>з</w:t>
            </w:r>
          </w:p>
        </w:tc>
      </w:tr>
      <w:tr w:rsidR="004C7EC1" w:rsidTr="00885301">
        <w:trPr>
          <w:trHeight w:val="5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EC1" w:rsidRDefault="004C7EC1" w:rsidP="00F05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865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EC1" w:rsidRDefault="004C7EC1" w:rsidP="00F05113">
            <w:pPr>
              <w:suppressAutoHyphens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C1" w:rsidRDefault="004C7EC1" w:rsidP="00F05113">
            <w:pPr>
              <w:suppressAutoHyphens w:val="0"/>
              <w:jc w:val="left"/>
              <w:rPr>
                <w:b/>
                <w:sz w:val="24"/>
              </w:rPr>
            </w:pPr>
          </w:p>
        </w:tc>
      </w:tr>
      <w:tr w:rsidR="00826983" w:rsidTr="00B96D3A">
        <w:trPr>
          <w:trHeight w:val="50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13E8E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20.05.2024</w:t>
            </w:r>
          </w:p>
          <w:p w:rsidR="00826983" w:rsidRPr="00F87880" w:rsidRDefault="00826983" w:rsidP="00B0089C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C162D8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2E23A3" w:rsidRDefault="00826983" w:rsidP="00826983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Процессы и аппараты химической технологии (</w:t>
            </w:r>
            <w:proofErr w:type="spellStart"/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826983" w:rsidRPr="000135E5" w:rsidRDefault="00826983" w:rsidP="00826983">
            <w:pPr>
              <w:pStyle w:val="a3"/>
              <w:jc w:val="center"/>
              <w:rPr>
                <w:sz w:val="22"/>
                <w:szCs w:val="22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доц. Бурых Г.В. а-41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</w:tr>
      <w:tr w:rsidR="00826983" w:rsidTr="008D0146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1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013E8E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0135E5" w:rsidRDefault="00826983" w:rsidP="00013E8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26983" w:rsidTr="002B795E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01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013E8E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0135E5" w:rsidRDefault="00826983" w:rsidP="00013E8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84D25" w:rsidTr="00885301">
        <w:trPr>
          <w:trHeight w:val="144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D25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21</w:t>
            </w:r>
            <w:r w:rsidR="002B795E" w:rsidRPr="00F87880">
              <w:rPr>
                <w:sz w:val="20"/>
                <w:szCs w:val="20"/>
              </w:rPr>
              <w:t>.05</w:t>
            </w:r>
            <w:r w:rsidRPr="00F87880">
              <w:rPr>
                <w:sz w:val="20"/>
                <w:szCs w:val="20"/>
              </w:rPr>
              <w:t>.2024</w:t>
            </w:r>
          </w:p>
          <w:p w:rsidR="00084D25" w:rsidRPr="00F87880" w:rsidRDefault="00084D25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(вторник)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D25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Default="00826983" w:rsidP="005F5C5B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Основные виды контроля за ходом про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текания химических процессов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084D25" w:rsidRPr="000135E5" w:rsidRDefault="00826983" w:rsidP="005F5C5B">
            <w:pPr>
              <w:pStyle w:val="a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Кувардин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Н.В. а-421</w:t>
            </w:r>
          </w:p>
        </w:tc>
      </w:tr>
      <w:tr w:rsidR="00084D25" w:rsidTr="00084D25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F87880" w:rsidRDefault="00084D25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0135E5" w:rsidRDefault="00084D25" w:rsidP="00084D2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84D25" w:rsidTr="00084D25">
        <w:trPr>
          <w:trHeight w:val="50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22</w:t>
            </w:r>
            <w:r w:rsidR="002B795E" w:rsidRPr="00F87880">
              <w:rPr>
                <w:sz w:val="20"/>
                <w:szCs w:val="20"/>
              </w:rPr>
              <w:t>.05</w:t>
            </w:r>
            <w:r w:rsidRPr="00F87880">
              <w:rPr>
                <w:sz w:val="20"/>
                <w:szCs w:val="20"/>
              </w:rPr>
              <w:t>.2024</w:t>
            </w:r>
          </w:p>
          <w:p w:rsidR="00084D25" w:rsidRPr="00F87880" w:rsidRDefault="00084D25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(среда)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16.50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6983" w:rsidRDefault="00826983" w:rsidP="0082698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Основные виды контроля за ходом про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текания химических процессов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084D25" w:rsidRPr="000135E5" w:rsidRDefault="00826983" w:rsidP="00826983">
            <w:pPr>
              <w:pStyle w:val="a3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Кувардин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Н.В. а-421</w:t>
            </w:r>
          </w:p>
        </w:tc>
      </w:tr>
      <w:tr w:rsidR="00084D25" w:rsidTr="002E5B0F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F87880" w:rsidRDefault="00084D25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18.30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84D25" w:rsidRPr="000135E5" w:rsidRDefault="00084D25" w:rsidP="00084D2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26983" w:rsidTr="00885301">
        <w:trPr>
          <w:trHeight w:val="50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23.05.2024</w:t>
            </w:r>
          </w:p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(четверг)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6983" w:rsidRPr="002E23A3" w:rsidRDefault="00826983" w:rsidP="00826983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Процессы и аппараты химической технологии (</w:t>
            </w:r>
            <w:proofErr w:type="spellStart"/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826983" w:rsidRPr="000135E5" w:rsidRDefault="00826983" w:rsidP="00826983">
            <w:pPr>
              <w:pStyle w:val="a3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доц. Бурых Г.В. а-41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</w:tr>
      <w:tr w:rsidR="00826983" w:rsidTr="001744B2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0135E5" w:rsidRDefault="00826983" w:rsidP="00084D2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26983" w:rsidTr="00A134B7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6983" w:rsidRPr="000135E5" w:rsidRDefault="00826983" w:rsidP="00084D2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26983" w:rsidTr="006C52F3">
        <w:trPr>
          <w:trHeight w:val="141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24.05.2024</w:t>
            </w:r>
          </w:p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(пятница)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6983" w:rsidRPr="002E23A3" w:rsidRDefault="00826983" w:rsidP="00826983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Техн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ология полимерных материалов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лб</w:t>
            </w:r>
            <w:proofErr w:type="spellEnd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) </w:t>
            </w:r>
          </w:p>
          <w:p w:rsidR="00826983" w:rsidRPr="000135E5" w:rsidRDefault="00826983" w:rsidP="00826983">
            <w:pPr>
              <w:pStyle w:val="a3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en-US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Кувардин</w:t>
            </w:r>
            <w:proofErr w:type="spellEnd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 Н.В.  а-4</w:t>
            </w:r>
            <w:r w:rsidR="00DC1BA0"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</w:tr>
      <w:tr w:rsidR="00826983" w:rsidTr="00A134B7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0135E5" w:rsidRDefault="00826983" w:rsidP="00084D2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26983" w:rsidTr="00A134B7">
        <w:trPr>
          <w:trHeight w:val="70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6983" w:rsidRPr="00F87880" w:rsidRDefault="00826983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F87880" w:rsidRDefault="00826983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983" w:rsidRPr="000135E5" w:rsidRDefault="00826983" w:rsidP="00084D2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87880" w:rsidTr="00F87880">
        <w:trPr>
          <w:trHeight w:val="5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25.05.2024</w:t>
            </w:r>
          </w:p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(суббота)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880" w:rsidRPr="00F87880" w:rsidRDefault="00F8788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880" w:rsidRPr="000135E5" w:rsidRDefault="00F87880" w:rsidP="00BD5B9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77278" w:rsidTr="00B77278">
        <w:trPr>
          <w:trHeight w:val="278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278" w:rsidRPr="00F87880" w:rsidRDefault="00B77278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27.05.2024</w:t>
            </w:r>
          </w:p>
          <w:p w:rsidR="00B77278" w:rsidRPr="00F87880" w:rsidRDefault="00B77278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278" w:rsidRPr="00F87880" w:rsidRDefault="00B77278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278" w:rsidRPr="002E23A3" w:rsidRDefault="00B77278" w:rsidP="00B7727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Метрология, с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тандартизация и сертификация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B77278" w:rsidRPr="00DF326D" w:rsidRDefault="00B77278" w:rsidP="00B77278">
            <w:pPr>
              <w:pStyle w:val="a3"/>
              <w:jc w:val="center"/>
              <w:rPr>
                <w:sz w:val="24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Ходыревская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а-108а</w:t>
            </w:r>
          </w:p>
        </w:tc>
      </w:tr>
      <w:tr w:rsidR="00B77278" w:rsidTr="00B77278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7278" w:rsidRPr="00F87880" w:rsidRDefault="00B77278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278" w:rsidRPr="00F87880" w:rsidRDefault="00B77278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278" w:rsidRPr="00DF326D" w:rsidRDefault="00B77278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B77278" w:rsidTr="00B77278">
        <w:trPr>
          <w:trHeight w:val="277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78" w:rsidRPr="00F87880" w:rsidRDefault="00B77278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278" w:rsidRPr="00F87880" w:rsidRDefault="00B77278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278" w:rsidRPr="00B77278" w:rsidRDefault="00B77278" w:rsidP="00B77278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Защита КР </w:t>
            </w:r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Процессы и аппа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раты химической технологии </w:t>
            </w: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доц. Бурых Г.В. а-41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</w:tr>
      <w:tr w:rsidR="00DC1BA0" w:rsidTr="00DC1BA0">
        <w:trPr>
          <w:trHeight w:val="185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BA0" w:rsidRPr="00F87880" w:rsidRDefault="00DC1BA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28.05.2024</w:t>
            </w:r>
          </w:p>
          <w:p w:rsidR="00DC1BA0" w:rsidRPr="00F87880" w:rsidRDefault="00DC1BA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(вторник)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BA0" w:rsidRPr="00F87880" w:rsidRDefault="00DC1BA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BA0" w:rsidRPr="002E23A3" w:rsidRDefault="00DC1BA0" w:rsidP="00DC1BA0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Техн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ология полимерных материалов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пр</w:t>
            </w:r>
            <w:proofErr w:type="spellEnd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) </w:t>
            </w:r>
          </w:p>
          <w:p w:rsidR="00DC1BA0" w:rsidRPr="00DF326D" w:rsidRDefault="00DC1BA0" w:rsidP="00DC1BA0">
            <w:pPr>
              <w:pStyle w:val="a3"/>
              <w:jc w:val="center"/>
              <w:rPr>
                <w:sz w:val="24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Кувардин</w:t>
            </w:r>
            <w:proofErr w:type="spellEnd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 Н.В.  а-4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</w:tr>
      <w:tr w:rsidR="00DC1BA0" w:rsidTr="00DC1BA0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1BA0" w:rsidRPr="00F87880" w:rsidRDefault="00DC1BA0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BA0" w:rsidRPr="00F87880" w:rsidRDefault="00DC1BA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BA0" w:rsidRPr="00DF326D" w:rsidRDefault="00DC1BA0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DC1BA0" w:rsidTr="00DC1BA0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BA0" w:rsidRPr="00F87880" w:rsidRDefault="00DC1BA0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BA0" w:rsidRPr="00F87880" w:rsidRDefault="00DC1BA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BA0" w:rsidRPr="00DF326D" w:rsidRDefault="00DC1BA0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EB05C5" w:rsidTr="00EB05C5">
        <w:trPr>
          <w:trHeight w:val="185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29.05.2024</w:t>
            </w:r>
          </w:p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(среда)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5C5" w:rsidRPr="00F87880" w:rsidRDefault="00EB05C5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5C5" w:rsidRPr="00DF326D" w:rsidRDefault="00EB05C5" w:rsidP="00084D25">
            <w:pPr>
              <w:pStyle w:val="a3"/>
              <w:jc w:val="center"/>
              <w:rPr>
                <w:sz w:val="24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Электротехника и электроника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лб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) доц. Романченко А.С. а-314</w:t>
            </w:r>
          </w:p>
        </w:tc>
      </w:tr>
      <w:tr w:rsidR="00EB05C5" w:rsidTr="00EB05C5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5C5" w:rsidRPr="00F87880" w:rsidRDefault="00EB05C5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5C5" w:rsidRPr="00DF326D" w:rsidRDefault="00EB05C5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EB05C5" w:rsidTr="00EB05C5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C5" w:rsidRPr="00F87880" w:rsidRDefault="00EB05C5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C5" w:rsidRPr="00DF326D" w:rsidRDefault="00EB05C5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EB05C5" w:rsidTr="00EB05C5">
        <w:trPr>
          <w:trHeight w:val="185"/>
        </w:trPr>
        <w:tc>
          <w:tcPr>
            <w:tcW w:w="1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30.05.2024</w:t>
            </w:r>
          </w:p>
          <w:p w:rsidR="00EB05C5" w:rsidRPr="00F87880" w:rsidRDefault="00EB05C5" w:rsidP="0078342B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(четверг)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5C5" w:rsidRPr="00F87880" w:rsidRDefault="00EB05C5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5C5" w:rsidRPr="00DF326D" w:rsidRDefault="00EB05C5" w:rsidP="00084D25">
            <w:pPr>
              <w:pStyle w:val="a3"/>
              <w:jc w:val="center"/>
              <w:rPr>
                <w:sz w:val="24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Электротехника и электроника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) доц. Романченко А.С. а-</w:t>
            </w: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  <w:tr w:rsidR="00EB05C5" w:rsidTr="00EB05C5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5C5" w:rsidRPr="00F87880" w:rsidRDefault="00EB05C5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13.20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5C5" w:rsidRPr="00DF326D" w:rsidRDefault="00EB05C5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EB05C5" w:rsidTr="00EB05C5">
        <w:trPr>
          <w:trHeight w:val="185"/>
        </w:trPr>
        <w:tc>
          <w:tcPr>
            <w:tcW w:w="1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5C5" w:rsidRPr="00F87880" w:rsidRDefault="00EB05C5" w:rsidP="000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C5" w:rsidRPr="00F87880" w:rsidRDefault="00EB05C5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15.00</w:t>
            </w:r>
          </w:p>
        </w:tc>
        <w:tc>
          <w:tcPr>
            <w:tcW w:w="77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C5" w:rsidRPr="00DF326D" w:rsidRDefault="00EB05C5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8A04B2" w:rsidTr="008A04B2">
        <w:trPr>
          <w:trHeight w:val="9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04B2" w:rsidRPr="00F87880" w:rsidRDefault="008A04B2" w:rsidP="0078342B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31.05.2024</w:t>
            </w:r>
          </w:p>
          <w:p w:rsidR="008A04B2" w:rsidRPr="00F87880" w:rsidRDefault="008A04B2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(пятница)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4B2" w:rsidRPr="00F87880" w:rsidRDefault="008A04B2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11.40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4B2" w:rsidRPr="008A04B2" w:rsidRDefault="008A04B2" w:rsidP="008A04B2">
            <w:pPr>
              <w:pStyle w:val="a3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Экзамен </w:t>
            </w:r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Процессы и апп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араты химической технологии </w:t>
            </w:r>
            <w:r w:rsidRPr="002E23A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доц. Бурых Г.В. а-4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00</w:t>
            </w:r>
          </w:p>
        </w:tc>
      </w:tr>
      <w:tr w:rsidR="00EE734E" w:rsidTr="00EE734E">
        <w:trPr>
          <w:trHeight w:val="5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34E" w:rsidRPr="00F87880" w:rsidRDefault="00EE734E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1.06.2024</w:t>
            </w:r>
          </w:p>
          <w:p w:rsidR="00EE734E" w:rsidRPr="00F87880" w:rsidRDefault="00EE734E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(суббота)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34E" w:rsidRPr="00F87880" w:rsidRDefault="00EE734E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10.00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34E" w:rsidRPr="002E23A3" w:rsidRDefault="00EE734E" w:rsidP="00EE734E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Зачет </w:t>
            </w: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Метрология, с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тандартизация и сертификация </w:t>
            </w:r>
          </w:p>
          <w:p w:rsidR="00EE734E" w:rsidRPr="00DF326D" w:rsidRDefault="00EE734E" w:rsidP="00EE734E">
            <w:pPr>
              <w:pStyle w:val="a3"/>
              <w:jc w:val="center"/>
              <w:rPr>
                <w:sz w:val="24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Ходыревская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а-109</w:t>
            </w:r>
          </w:p>
        </w:tc>
      </w:tr>
      <w:tr w:rsidR="0078342B" w:rsidTr="00EE734E">
        <w:trPr>
          <w:trHeight w:val="7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42B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3.06.2024</w:t>
            </w:r>
          </w:p>
          <w:p w:rsidR="0078342B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42B" w:rsidRPr="00F87880" w:rsidRDefault="00AA4899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42B" w:rsidRPr="00DF326D" w:rsidRDefault="00AA4899" w:rsidP="00084D25">
            <w:pPr>
              <w:pStyle w:val="a3"/>
              <w:jc w:val="center"/>
              <w:rPr>
                <w:sz w:val="24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Экзамен Электротехника и электроника </w:t>
            </w: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доц. Романченко А.С. а-31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87880" w:rsidTr="00F87880">
        <w:trPr>
          <w:trHeight w:val="50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4.06.2024</w:t>
            </w:r>
          </w:p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(вторник)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80" w:rsidRPr="00F87880" w:rsidRDefault="00F8788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80" w:rsidRPr="00DF326D" w:rsidRDefault="00F87880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F87880" w:rsidTr="00F87880">
        <w:trPr>
          <w:trHeight w:val="218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5.06.2024</w:t>
            </w:r>
          </w:p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(среда)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80" w:rsidRPr="00F87880" w:rsidRDefault="00F8788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880" w:rsidRPr="00DF326D" w:rsidRDefault="00F87880" w:rsidP="00AA4899">
            <w:pPr>
              <w:pStyle w:val="a3"/>
              <w:jc w:val="center"/>
              <w:rPr>
                <w:sz w:val="24"/>
              </w:rPr>
            </w:pPr>
          </w:p>
        </w:tc>
      </w:tr>
      <w:tr w:rsidR="00F87880" w:rsidTr="00F87880">
        <w:trPr>
          <w:trHeight w:val="13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6.06.2024</w:t>
            </w:r>
          </w:p>
          <w:p w:rsidR="00F87880" w:rsidRPr="00F87880" w:rsidRDefault="00F87880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(четверг)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880" w:rsidRPr="00F87880" w:rsidRDefault="00F87880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880" w:rsidRPr="00DF326D" w:rsidRDefault="00F87880" w:rsidP="00084D25">
            <w:pPr>
              <w:pStyle w:val="a3"/>
              <w:jc w:val="center"/>
              <w:rPr>
                <w:sz w:val="24"/>
              </w:rPr>
            </w:pPr>
          </w:p>
        </w:tc>
      </w:tr>
      <w:tr w:rsidR="0078342B" w:rsidTr="0078342B">
        <w:trPr>
          <w:trHeight w:val="7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42B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7.06.2024</w:t>
            </w:r>
          </w:p>
          <w:p w:rsidR="0078342B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(пятница)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42B" w:rsidRPr="00F87880" w:rsidRDefault="008A04B2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9.40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4B2" w:rsidRDefault="008A04B2" w:rsidP="008A04B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Экзамен </w:t>
            </w: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Основные виды контроля за ходом про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текания химических процессов </w:t>
            </w: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78342B" w:rsidRPr="00DF326D" w:rsidRDefault="008A04B2" w:rsidP="008A04B2">
            <w:pPr>
              <w:pStyle w:val="a3"/>
              <w:jc w:val="center"/>
              <w:rPr>
                <w:sz w:val="24"/>
              </w:rPr>
            </w:pPr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>Кувардин</w:t>
            </w:r>
            <w:proofErr w:type="spellEnd"/>
            <w:r w:rsidRPr="002E23A3">
              <w:rPr>
                <w:color w:val="000000" w:themeColor="text1"/>
                <w:sz w:val="20"/>
                <w:szCs w:val="20"/>
                <w:lang w:eastAsia="en-US"/>
              </w:rPr>
              <w:t xml:space="preserve"> Н.В. а-4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</w:tr>
      <w:tr w:rsidR="0078342B" w:rsidTr="0078342B">
        <w:trPr>
          <w:trHeight w:val="7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42B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8.06.2024</w:t>
            </w:r>
          </w:p>
          <w:p w:rsidR="0078342B" w:rsidRPr="00F87880" w:rsidRDefault="0078342B" w:rsidP="00084D25">
            <w:pPr>
              <w:jc w:val="center"/>
              <w:rPr>
                <w:sz w:val="20"/>
                <w:szCs w:val="20"/>
              </w:rPr>
            </w:pPr>
            <w:r w:rsidRPr="00F87880">
              <w:rPr>
                <w:sz w:val="20"/>
                <w:szCs w:val="20"/>
              </w:rPr>
              <w:t>(суббота)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42B" w:rsidRPr="00F87880" w:rsidRDefault="00AA4899" w:rsidP="00084D25">
            <w:pPr>
              <w:jc w:val="center"/>
              <w:rPr>
                <w:sz w:val="22"/>
              </w:rPr>
            </w:pPr>
            <w:r w:rsidRPr="00F87880">
              <w:rPr>
                <w:sz w:val="22"/>
              </w:rPr>
              <w:t>10.00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899" w:rsidRPr="002E23A3" w:rsidRDefault="00AA4899" w:rsidP="00AA489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Экзамен </w:t>
            </w: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Техн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ология полимерных материалов </w:t>
            </w:r>
          </w:p>
          <w:p w:rsidR="0078342B" w:rsidRPr="00DF326D" w:rsidRDefault="00AA4899" w:rsidP="00AA4899">
            <w:pPr>
              <w:pStyle w:val="a3"/>
              <w:jc w:val="center"/>
              <w:rPr>
                <w:sz w:val="24"/>
              </w:rPr>
            </w:pPr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>Кувардин</w:t>
            </w:r>
            <w:proofErr w:type="spellEnd"/>
            <w:r w:rsidRPr="002E23A3">
              <w:rPr>
                <w:rFonts w:eastAsiaTheme="minorEastAsia"/>
                <w:sz w:val="20"/>
                <w:szCs w:val="20"/>
                <w:lang w:eastAsia="en-US"/>
              </w:rPr>
              <w:t xml:space="preserve"> Н.В.  а-4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00</w:t>
            </w:r>
          </w:p>
        </w:tc>
      </w:tr>
    </w:tbl>
    <w:p w:rsidR="00F87880" w:rsidRDefault="00F87880" w:rsidP="003065F7">
      <w:pPr>
        <w:ind w:left="-426"/>
        <w:rPr>
          <w:sz w:val="24"/>
        </w:rPr>
      </w:pPr>
    </w:p>
    <w:p w:rsidR="00581A13" w:rsidRDefault="003065F7" w:rsidP="003065F7">
      <w:pPr>
        <w:ind w:left="-426"/>
        <w:rPr>
          <w:sz w:val="24"/>
        </w:rPr>
      </w:pPr>
      <w:r>
        <w:rPr>
          <w:sz w:val="24"/>
        </w:rPr>
        <w:t>ИСПОНИТЕЛЬ:</w:t>
      </w:r>
      <w:r w:rsidR="003F38D6">
        <w:rPr>
          <w:sz w:val="24"/>
        </w:rPr>
        <w:t xml:space="preserve">                                                                                                          </w:t>
      </w:r>
      <w:r w:rsidR="003F38D6" w:rsidRPr="003F38D6">
        <w:rPr>
          <w:sz w:val="24"/>
        </w:rPr>
        <w:t>Е.С. Стрелкова</w:t>
      </w:r>
    </w:p>
    <w:p w:rsidR="00581A13" w:rsidRDefault="00581A13" w:rsidP="003065F7">
      <w:pPr>
        <w:tabs>
          <w:tab w:val="left" w:pos="7725"/>
        </w:tabs>
        <w:ind w:left="-426"/>
        <w:rPr>
          <w:sz w:val="24"/>
        </w:rPr>
      </w:pPr>
      <w:r>
        <w:rPr>
          <w:sz w:val="24"/>
        </w:rPr>
        <w:t>СОГЛАСОВАНО:</w:t>
      </w:r>
      <w:r w:rsidR="003065F7">
        <w:rPr>
          <w:sz w:val="24"/>
        </w:rPr>
        <w:t xml:space="preserve">                                                                                                      </w:t>
      </w:r>
    </w:p>
    <w:p w:rsidR="00581A13" w:rsidRDefault="00BA59FB" w:rsidP="00581A13">
      <w:pPr>
        <w:ind w:left="-426"/>
        <w:rPr>
          <w:sz w:val="24"/>
        </w:rPr>
      </w:pPr>
      <w:r w:rsidRPr="00BA59FB">
        <w:rPr>
          <w:sz w:val="24"/>
        </w:rPr>
        <w:t>Декан    ЕНФ</w:t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</w:r>
      <w:r w:rsidRPr="00BA59FB">
        <w:rPr>
          <w:sz w:val="24"/>
        </w:rPr>
        <w:tab/>
        <w:t xml:space="preserve">            </w:t>
      </w:r>
      <w:r>
        <w:rPr>
          <w:sz w:val="24"/>
        </w:rPr>
        <w:t xml:space="preserve">                                             </w:t>
      </w:r>
      <w:r w:rsidRPr="00BA59FB">
        <w:rPr>
          <w:sz w:val="24"/>
        </w:rPr>
        <w:t xml:space="preserve">П.А. </w:t>
      </w:r>
      <w:proofErr w:type="spellStart"/>
      <w:r w:rsidRPr="00BA59FB">
        <w:rPr>
          <w:sz w:val="24"/>
        </w:rPr>
        <w:t>Ряполов</w:t>
      </w:r>
      <w:proofErr w:type="spellEnd"/>
    </w:p>
    <w:p w:rsidR="00581A13" w:rsidRDefault="00581A13" w:rsidP="00581A13">
      <w:pPr>
        <w:ind w:left="-426"/>
        <w:rPr>
          <w:sz w:val="24"/>
        </w:rPr>
      </w:pPr>
      <w:r>
        <w:rPr>
          <w:sz w:val="24"/>
        </w:rPr>
        <w:t>Начальник учебного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О.А. Копылова</w:t>
      </w:r>
    </w:p>
    <w:p w:rsidR="00941A34" w:rsidRDefault="00941A34"/>
    <w:sectPr w:rsidR="00941A34" w:rsidSect="000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1A13"/>
    <w:rsid w:val="000128BA"/>
    <w:rsid w:val="000135E5"/>
    <w:rsid w:val="00013E8E"/>
    <w:rsid w:val="00020BB9"/>
    <w:rsid w:val="00026C5E"/>
    <w:rsid w:val="000332CA"/>
    <w:rsid w:val="00034187"/>
    <w:rsid w:val="0004556C"/>
    <w:rsid w:val="00046FB5"/>
    <w:rsid w:val="00084D25"/>
    <w:rsid w:val="00090496"/>
    <w:rsid w:val="000A1BFC"/>
    <w:rsid w:val="000D25E4"/>
    <w:rsid w:val="000D7D78"/>
    <w:rsid w:val="000F6F1E"/>
    <w:rsid w:val="00105312"/>
    <w:rsid w:val="00114855"/>
    <w:rsid w:val="00125080"/>
    <w:rsid w:val="001445EE"/>
    <w:rsid w:val="00147499"/>
    <w:rsid w:val="0016052A"/>
    <w:rsid w:val="00170DB6"/>
    <w:rsid w:val="001716F0"/>
    <w:rsid w:val="001B15C8"/>
    <w:rsid w:val="001B324A"/>
    <w:rsid w:val="001C0B90"/>
    <w:rsid w:val="001D1B89"/>
    <w:rsid w:val="001F4B5C"/>
    <w:rsid w:val="002172F0"/>
    <w:rsid w:val="00242FFE"/>
    <w:rsid w:val="00244C6E"/>
    <w:rsid w:val="002450C0"/>
    <w:rsid w:val="00260478"/>
    <w:rsid w:val="0026097C"/>
    <w:rsid w:val="00264A1B"/>
    <w:rsid w:val="00273822"/>
    <w:rsid w:val="002878D5"/>
    <w:rsid w:val="002A58F3"/>
    <w:rsid w:val="002B1ABF"/>
    <w:rsid w:val="002B795E"/>
    <w:rsid w:val="002E5B0F"/>
    <w:rsid w:val="003065F7"/>
    <w:rsid w:val="00314F4B"/>
    <w:rsid w:val="0032354D"/>
    <w:rsid w:val="003255CF"/>
    <w:rsid w:val="003372AD"/>
    <w:rsid w:val="00340FA8"/>
    <w:rsid w:val="00344800"/>
    <w:rsid w:val="0035437E"/>
    <w:rsid w:val="00375EA8"/>
    <w:rsid w:val="00395018"/>
    <w:rsid w:val="003A1A82"/>
    <w:rsid w:val="003A294F"/>
    <w:rsid w:val="003C737E"/>
    <w:rsid w:val="003E5051"/>
    <w:rsid w:val="003E553F"/>
    <w:rsid w:val="003F0941"/>
    <w:rsid w:val="003F0A3A"/>
    <w:rsid w:val="003F38D6"/>
    <w:rsid w:val="00411FB0"/>
    <w:rsid w:val="00413791"/>
    <w:rsid w:val="00477549"/>
    <w:rsid w:val="00494BF5"/>
    <w:rsid w:val="00497867"/>
    <w:rsid w:val="004A635E"/>
    <w:rsid w:val="004C7224"/>
    <w:rsid w:val="004C7EC1"/>
    <w:rsid w:val="004D5D49"/>
    <w:rsid w:val="005308CC"/>
    <w:rsid w:val="005447A8"/>
    <w:rsid w:val="00562F13"/>
    <w:rsid w:val="00581A13"/>
    <w:rsid w:val="00590040"/>
    <w:rsid w:val="005901D8"/>
    <w:rsid w:val="005B3910"/>
    <w:rsid w:val="005F5C5B"/>
    <w:rsid w:val="005F64E0"/>
    <w:rsid w:val="0060246A"/>
    <w:rsid w:val="00603307"/>
    <w:rsid w:val="0063650D"/>
    <w:rsid w:val="006424D9"/>
    <w:rsid w:val="00656D67"/>
    <w:rsid w:val="00686BED"/>
    <w:rsid w:val="006907FA"/>
    <w:rsid w:val="006A204F"/>
    <w:rsid w:val="006A7040"/>
    <w:rsid w:val="006A774E"/>
    <w:rsid w:val="006A7DEF"/>
    <w:rsid w:val="006C2256"/>
    <w:rsid w:val="006C38F8"/>
    <w:rsid w:val="006D7462"/>
    <w:rsid w:val="006F3BFC"/>
    <w:rsid w:val="00705C13"/>
    <w:rsid w:val="00716A46"/>
    <w:rsid w:val="00754461"/>
    <w:rsid w:val="00772D68"/>
    <w:rsid w:val="0077327E"/>
    <w:rsid w:val="00773D5A"/>
    <w:rsid w:val="007751CA"/>
    <w:rsid w:val="0078342B"/>
    <w:rsid w:val="007A483A"/>
    <w:rsid w:val="007A644D"/>
    <w:rsid w:val="007A6A40"/>
    <w:rsid w:val="007B5DA3"/>
    <w:rsid w:val="007D2A61"/>
    <w:rsid w:val="007F10F4"/>
    <w:rsid w:val="007F1CC0"/>
    <w:rsid w:val="0081272C"/>
    <w:rsid w:val="00820557"/>
    <w:rsid w:val="00826983"/>
    <w:rsid w:val="0082755C"/>
    <w:rsid w:val="00830905"/>
    <w:rsid w:val="008365C4"/>
    <w:rsid w:val="0084313A"/>
    <w:rsid w:val="00844588"/>
    <w:rsid w:val="0086448F"/>
    <w:rsid w:val="00885301"/>
    <w:rsid w:val="008A04B2"/>
    <w:rsid w:val="008A740D"/>
    <w:rsid w:val="008F3CCB"/>
    <w:rsid w:val="009005FC"/>
    <w:rsid w:val="009031D8"/>
    <w:rsid w:val="009051A9"/>
    <w:rsid w:val="00930980"/>
    <w:rsid w:val="009345E1"/>
    <w:rsid w:val="00941A34"/>
    <w:rsid w:val="00943288"/>
    <w:rsid w:val="009546D3"/>
    <w:rsid w:val="009551D9"/>
    <w:rsid w:val="009655C1"/>
    <w:rsid w:val="00970F21"/>
    <w:rsid w:val="00980CE0"/>
    <w:rsid w:val="009951B5"/>
    <w:rsid w:val="009C3160"/>
    <w:rsid w:val="009D36A6"/>
    <w:rsid w:val="009E07E4"/>
    <w:rsid w:val="009F0A10"/>
    <w:rsid w:val="009F76D0"/>
    <w:rsid w:val="00A0201E"/>
    <w:rsid w:val="00A134B7"/>
    <w:rsid w:val="00A7549E"/>
    <w:rsid w:val="00AA4899"/>
    <w:rsid w:val="00AB3572"/>
    <w:rsid w:val="00AF732B"/>
    <w:rsid w:val="00B2159A"/>
    <w:rsid w:val="00B23380"/>
    <w:rsid w:val="00B25388"/>
    <w:rsid w:val="00B47ABB"/>
    <w:rsid w:val="00B53F18"/>
    <w:rsid w:val="00B61EBB"/>
    <w:rsid w:val="00B71DBF"/>
    <w:rsid w:val="00B77278"/>
    <w:rsid w:val="00B93043"/>
    <w:rsid w:val="00B977FE"/>
    <w:rsid w:val="00BA59FB"/>
    <w:rsid w:val="00BC59E1"/>
    <w:rsid w:val="00BD5286"/>
    <w:rsid w:val="00BD5B9E"/>
    <w:rsid w:val="00BD74F1"/>
    <w:rsid w:val="00BE3A35"/>
    <w:rsid w:val="00BE6A7B"/>
    <w:rsid w:val="00C07499"/>
    <w:rsid w:val="00C11167"/>
    <w:rsid w:val="00C1172B"/>
    <w:rsid w:val="00C431D1"/>
    <w:rsid w:val="00C666E6"/>
    <w:rsid w:val="00C74323"/>
    <w:rsid w:val="00C8355E"/>
    <w:rsid w:val="00C90006"/>
    <w:rsid w:val="00CA4F3C"/>
    <w:rsid w:val="00CF443B"/>
    <w:rsid w:val="00CF70AC"/>
    <w:rsid w:val="00D07DE9"/>
    <w:rsid w:val="00D14F72"/>
    <w:rsid w:val="00D33A3B"/>
    <w:rsid w:val="00D479C9"/>
    <w:rsid w:val="00D74203"/>
    <w:rsid w:val="00D753EE"/>
    <w:rsid w:val="00D83254"/>
    <w:rsid w:val="00D858A6"/>
    <w:rsid w:val="00D85B91"/>
    <w:rsid w:val="00D92BE7"/>
    <w:rsid w:val="00D96230"/>
    <w:rsid w:val="00DA4929"/>
    <w:rsid w:val="00DC1BA0"/>
    <w:rsid w:val="00DE3DBA"/>
    <w:rsid w:val="00DF326D"/>
    <w:rsid w:val="00E003AA"/>
    <w:rsid w:val="00E02172"/>
    <w:rsid w:val="00E045AA"/>
    <w:rsid w:val="00E27FD8"/>
    <w:rsid w:val="00E3691F"/>
    <w:rsid w:val="00E7516E"/>
    <w:rsid w:val="00E80E90"/>
    <w:rsid w:val="00E86393"/>
    <w:rsid w:val="00E92138"/>
    <w:rsid w:val="00E96534"/>
    <w:rsid w:val="00EB05C5"/>
    <w:rsid w:val="00EC0F1C"/>
    <w:rsid w:val="00EC72D1"/>
    <w:rsid w:val="00EE734E"/>
    <w:rsid w:val="00EE7A52"/>
    <w:rsid w:val="00F05113"/>
    <w:rsid w:val="00F10E9F"/>
    <w:rsid w:val="00F305ED"/>
    <w:rsid w:val="00F65D04"/>
    <w:rsid w:val="00F87880"/>
    <w:rsid w:val="00FC4BD5"/>
    <w:rsid w:val="00FD133A"/>
    <w:rsid w:val="00FD64AC"/>
    <w:rsid w:val="00FE53DA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81A13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58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D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581A13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58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Uchebniy3</cp:lastModifiedBy>
  <cp:revision>8</cp:revision>
  <dcterms:created xsi:type="dcterms:W3CDTF">2024-04-11T06:48:00Z</dcterms:created>
  <dcterms:modified xsi:type="dcterms:W3CDTF">2024-04-27T06:42:00Z</dcterms:modified>
</cp:coreProperties>
</file>